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AAEC" w14:textId="77777777" w:rsidR="00120C63" w:rsidRDefault="00120C63" w:rsidP="00E36B4D">
      <w:pPr>
        <w:rPr>
          <w:noProof/>
          <w:sz w:val="28"/>
          <w:szCs w:val="28"/>
        </w:rPr>
      </w:pPr>
    </w:p>
    <w:p w14:paraId="1F95E605" w14:textId="77777777" w:rsidR="00120C63" w:rsidRDefault="00120C63" w:rsidP="00B31212">
      <w:pPr>
        <w:ind w:firstLine="567"/>
        <w:jc w:val="center"/>
        <w:rPr>
          <w:noProof/>
          <w:sz w:val="28"/>
          <w:szCs w:val="28"/>
        </w:rPr>
      </w:pPr>
    </w:p>
    <w:p w14:paraId="54A60FD4" w14:textId="77777777" w:rsidR="00B31212" w:rsidRPr="00FC4B4A" w:rsidRDefault="00B31212" w:rsidP="00B31212">
      <w:pPr>
        <w:ind w:firstLine="567"/>
        <w:jc w:val="center"/>
        <w:rPr>
          <w:b/>
          <w:sz w:val="28"/>
          <w:szCs w:val="28"/>
        </w:rPr>
      </w:pPr>
      <w:r w:rsidRPr="00FC4B4A">
        <w:rPr>
          <w:b/>
          <w:sz w:val="28"/>
          <w:szCs w:val="28"/>
        </w:rPr>
        <w:t>Положение</w:t>
      </w:r>
    </w:p>
    <w:p w14:paraId="01BA12D5" w14:textId="27DBB560" w:rsidR="00B31212" w:rsidRPr="00FC4B4A" w:rsidRDefault="00B31212" w:rsidP="00A61E6A">
      <w:pPr>
        <w:ind w:firstLine="567"/>
        <w:jc w:val="center"/>
        <w:rPr>
          <w:b/>
          <w:sz w:val="28"/>
          <w:szCs w:val="28"/>
        </w:rPr>
      </w:pPr>
      <w:r w:rsidRPr="00FC4B4A">
        <w:rPr>
          <w:b/>
          <w:sz w:val="28"/>
          <w:szCs w:val="28"/>
        </w:rPr>
        <w:t xml:space="preserve">о проведении </w:t>
      </w:r>
      <w:r w:rsidR="006F33D3">
        <w:rPr>
          <w:b/>
          <w:sz w:val="28"/>
          <w:szCs w:val="28"/>
          <w:lang w:val="en-US"/>
        </w:rPr>
        <w:t>II</w:t>
      </w:r>
      <w:r w:rsidR="00890892">
        <w:rPr>
          <w:b/>
          <w:sz w:val="28"/>
          <w:szCs w:val="28"/>
          <w:lang w:val="en-US"/>
        </w:rPr>
        <w:t>I</w:t>
      </w:r>
      <w:r w:rsidR="006F33D3" w:rsidRPr="006F33D3">
        <w:rPr>
          <w:b/>
          <w:sz w:val="28"/>
          <w:szCs w:val="28"/>
        </w:rPr>
        <w:t xml:space="preserve"> </w:t>
      </w:r>
      <w:r w:rsidR="00996050">
        <w:rPr>
          <w:b/>
          <w:sz w:val="28"/>
          <w:szCs w:val="28"/>
        </w:rPr>
        <w:t xml:space="preserve">открытого </w:t>
      </w:r>
      <w:r w:rsidR="00CC733D">
        <w:rPr>
          <w:b/>
          <w:sz w:val="28"/>
          <w:szCs w:val="28"/>
        </w:rPr>
        <w:t>фестиваля</w:t>
      </w:r>
      <w:r w:rsidR="00FE4312">
        <w:rPr>
          <w:b/>
          <w:sz w:val="28"/>
          <w:szCs w:val="28"/>
        </w:rPr>
        <w:t xml:space="preserve"> </w:t>
      </w:r>
      <w:r w:rsidR="00A61E6A">
        <w:rPr>
          <w:b/>
          <w:sz w:val="28"/>
          <w:szCs w:val="28"/>
        </w:rPr>
        <w:t>детского творчества «Фантазии полет и детских рук творенье»</w:t>
      </w:r>
      <w:r w:rsidR="00C51B43">
        <w:rPr>
          <w:b/>
          <w:sz w:val="28"/>
          <w:szCs w:val="28"/>
        </w:rPr>
        <w:t xml:space="preserve"> </w:t>
      </w:r>
    </w:p>
    <w:p w14:paraId="5A712E8C" w14:textId="4A0BEDCB" w:rsidR="00B31212" w:rsidRDefault="00CC733D" w:rsidP="00B3121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(Ракитянский район, с. Вышние Пены</w:t>
      </w:r>
      <w:r w:rsidR="00B31212" w:rsidRPr="00FC4B4A">
        <w:rPr>
          <w:b/>
          <w:sz w:val="28"/>
          <w:szCs w:val="28"/>
        </w:rPr>
        <w:t xml:space="preserve">, </w:t>
      </w:r>
      <w:r w:rsidR="00A61E6A">
        <w:rPr>
          <w:b/>
          <w:sz w:val="28"/>
          <w:szCs w:val="28"/>
        </w:rPr>
        <w:t>18 ноября 202</w:t>
      </w:r>
      <w:r w:rsidR="00890892">
        <w:rPr>
          <w:b/>
          <w:sz w:val="28"/>
          <w:szCs w:val="28"/>
        </w:rPr>
        <w:t>3</w:t>
      </w:r>
      <w:r w:rsidR="00B31212" w:rsidRPr="00FC4B4A">
        <w:rPr>
          <w:b/>
          <w:sz w:val="28"/>
          <w:szCs w:val="28"/>
        </w:rPr>
        <w:t xml:space="preserve"> г.)</w:t>
      </w:r>
    </w:p>
    <w:p w14:paraId="4313A167" w14:textId="77777777" w:rsidR="00A61E6A" w:rsidRDefault="00A61E6A" w:rsidP="00B31212">
      <w:pPr>
        <w:ind w:firstLine="567"/>
        <w:jc w:val="center"/>
        <w:rPr>
          <w:b/>
          <w:sz w:val="28"/>
          <w:szCs w:val="28"/>
        </w:rPr>
      </w:pPr>
    </w:p>
    <w:p w14:paraId="6323D684" w14:textId="77777777" w:rsidR="00A61E6A" w:rsidRDefault="00A61E6A" w:rsidP="00B31212">
      <w:pPr>
        <w:ind w:firstLine="567"/>
        <w:jc w:val="center"/>
        <w:rPr>
          <w:b/>
          <w:sz w:val="28"/>
          <w:szCs w:val="28"/>
        </w:rPr>
      </w:pPr>
    </w:p>
    <w:p w14:paraId="70E96795" w14:textId="77777777" w:rsidR="00A61E6A" w:rsidRPr="00BD3446" w:rsidRDefault="00A61E6A" w:rsidP="00A61E6A">
      <w:pPr>
        <w:spacing w:before="20"/>
        <w:ind w:firstLine="709"/>
        <w:jc w:val="both"/>
        <w:outlineLvl w:val="1"/>
        <w:rPr>
          <w:szCs w:val="24"/>
        </w:rPr>
      </w:pPr>
      <w:r w:rsidRPr="00BD3446">
        <w:rPr>
          <w:szCs w:val="24"/>
        </w:rPr>
        <w:t xml:space="preserve">18 ноября у нас в стране есть необычный праздник – День рождения Деда Мороза – великого детского волшебника. </w:t>
      </w:r>
    </w:p>
    <w:p w14:paraId="4537B2F8" w14:textId="77777777" w:rsidR="00A61E6A" w:rsidRPr="00BD3446" w:rsidRDefault="00A61E6A" w:rsidP="00A61E6A">
      <w:pPr>
        <w:spacing w:before="20"/>
        <w:ind w:firstLine="709"/>
        <w:jc w:val="both"/>
        <w:outlineLvl w:val="1"/>
        <w:rPr>
          <w:szCs w:val="24"/>
        </w:rPr>
      </w:pPr>
      <w:r w:rsidRPr="00BD3446">
        <w:rPr>
          <w:szCs w:val="24"/>
        </w:rPr>
        <w:t xml:space="preserve">Празднование Дня рождения Деда Мороза всегда проходит весело и шумно, с играми, забавами, а также проводится конкурс дедов морозов и снегурочек. Каждый год Деду Морозу его помощники преподносят новый костюм, расшитый волшебными узорами. В этот день к Деду Морозу в Великий Устюг съезжаются со всех концов света его друзья и родственники из разных стран: Санта-Клаус из Америки, Микулаш из Чехии, Чысхаан из Якутии и многие другие. </w:t>
      </w:r>
    </w:p>
    <w:p w14:paraId="04D9A70B" w14:textId="77777777" w:rsidR="00A61E6A" w:rsidRPr="00BD3446" w:rsidRDefault="00A61E6A" w:rsidP="00A61E6A">
      <w:pPr>
        <w:spacing w:before="20"/>
        <w:ind w:firstLine="709"/>
        <w:jc w:val="both"/>
        <w:outlineLvl w:val="1"/>
        <w:rPr>
          <w:szCs w:val="24"/>
        </w:rPr>
      </w:pPr>
      <w:r w:rsidRPr="00BD3446">
        <w:rPr>
          <w:szCs w:val="24"/>
        </w:rPr>
        <w:t>Совсем скоро мы начнем готовиться к Новому году: покупать и мастерить подарки близким, украшать разноцветными гирляндами все вокруг, будет много приятных хлопот. Дед Мороз дарит нам подарки на Новый год, согласитесь, получать их очень приятно. Так</w:t>
      </w:r>
      <w:r w:rsidR="00BE3987">
        <w:rPr>
          <w:szCs w:val="24"/>
        </w:rPr>
        <w:t xml:space="preserve"> что,</w:t>
      </w:r>
      <w:r w:rsidRPr="00BD3446">
        <w:rPr>
          <w:szCs w:val="24"/>
        </w:rPr>
        <w:t xml:space="preserve"> давайте порадуем Деда Мороза в его День рождения и сделаем для него подарки: нарисуем рисунки, смастерим поделки, напишем ему письма, поздравительные стихи</w:t>
      </w:r>
      <w:r w:rsidR="00120C63">
        <w:rPr>
          <w:szCs w:val="24"/>
        </w:rPr>
        <w:t>. В</w:t>
      </w:r>
      <w:r w:rsidRPr="00BD3446">
        <w:rPr>
          <w:szCs w:val="24"/>
        </w:rPr>
        <w:t xml:space="preserve"> благодарность за </w:t>
      </w:r>
      <w:r w:rsidR="00120C63">
        <w:rPr>
          <w:szCs w:val="24"/>
        </w:rPr>
        <w:t>н</w:t>
      </w:r>
      <w:r w:rsidRPr="00BD3446">
        <w:rPr>
          <w:szCs w:val="24"/>
        </w:rPr>
        <w:t xml:space="preserve">овогоднее настроение, за веру в новогодние чудеса, за праздник, который он нам дарит каждый год. </w:t>
      </w:r>
    </w:p>
    <w:p w14:paraId="2CEA0765" w14:textId="77777777" w:rsidR="00A61E6A" w:rsidRPr="00BD3446" w:rsidRDefault="00A61E6A" w:rsidP="00A61E6A">
      <w:pPr>
        <w:spacing w:before="20"/>
        <w:ind w:firstLine="709"/>
        <w:jc w:val="both"/>
        <w:outlineLvl w:val="1"/>
        <w:rPr>
          <w:szCs w:val="24"/>
        </w:rPr>
      </w:pPr>
      <w:r w:rsidRPr="00BD3446">
        <w:rPr>
          <w:szCs w:val="24"/>
        </w:rPr>
        <w:t xml:space="preserve">Ждем ваши рисунки, поделки, и другие работы на </w:t>
      </w:r>
      <w:r w:rsidR="00F67EA1" w:rsidRPr="00BD3446">
        <w:rPr>
          <w:szCs w:val="24"/>
        </w:rPr>
        <w:t>фестиваль творчества</w:t>
      </w:r>
      <w:r w:rsidRPr="00BD3446">
        <w:rPr>
          <w:szCs w:val="24"/>
        </w:rPr>
        <w:t xml:space="preserve"> подарков ко Дню рождения Деда Мороза «</w:t>
      </w:r>
      <w:r w:rsidR="00F67EA1" w:rsidRPr="00BD3446">
        <w:rPr>
          <w:szCs w:val="24"/>
        </w:rPr>
        <w:t>Фантазии полет и детских рук творенье</w:t>
      </w:r>
      <w:r w:rsidRPr="00BD3446">
        <w:rPr>
          <w:szCs w:val="24"/>
        </w:rPr>
        <w:t>»</w:t>
      </w:r>
    </w:p>
    <w:p w14:paraId="292A8296" w14:textId="77777777" w:rsidR="00A61E6A" w:rsidRPr="00FC4B4A" w:rsidRDefault="00A61E6A" w:rsidP="00B31212">
      <w:pPr>
        <w:ind w:firstLine="567"/>
        <w:jc w:val="center"/>
        <w:rPr>
          <w:b/>
          <w:sz w:val="28"/>
          <w:szCs w:val="28"/>
        </w:rPr>
      </w:pPr>
    </w:p>
    <w:p w14:paraId="5EE0869D" w14:textId="77777777" w:rsidR="00B31212" w:rsidRPr="00FC4B4A" w:rsidRDefault="00B31212" w:rsidP="00B31212">
      <w:pPr>
        <w:ind w:firstLine="567"/>
        <w:jc w:val="center"/>
        <w:rPr>
          <w:sz w:val="28"/>
          <w:szCs w:val="28"/>
        </w:rPr>
      </w:pPr>
    </w:p>
    <w:p w14:paraId="669911DF" w14:textId="77777777" w:rsidR="00B31212" w:rsidRPr="00E47D77" w:rsidRDefault="00B31212" w:rsidP="004A4E73">
      <w:pPr>
        <w:pStyle w:val="aa"/>
        <w:numPr>
          <w:ilvl w:val="0"/>
          <w:numId w:val="4"/>
        </w:numPr>
        <w:rPr>
          <w:b/>
          <w:sz w:val="28"/>
          <w:szCs w:val="28"/>
        </w:rPr>
      </w:pPr>
      <w:r w:rsidRPr="00E47D77">
        <w:rPr>
          <w:b/>
          <w:sz w:val="28"/>
          <w:szCs w:val="28"/>
        </w:rPr>
        <w:t>Общие положения</w:t>
      </w:r>
    </w:p>
    <w:p w14:paraId="194F73E0" w14:textId="052C44FF" w:rsidR="00B31212" w:rsidRPr="00FC4B4A" w:rsidRDefault="00B31212" w:rsidP="004A4E73">
      <w:pPr>
        <w:ind w:firstLine="567"/>
        <w:rPr>
          <w:b/>
          <w:sz w:val="28"/>
          <w:szCs w:val="28"/>
        </w:rPr>
      </w:pPr>
      <w:r w:rsidRPr="00FC4B4A">
        <w:rPr>
          <w:sz w:val="28"/>
          <w:szCs w:val="28"/>
        </w:rPr>
        <w:t xml:space="preserve">Настоящее положение определяет порядок и условия </w:t>
      </w:r>
      <w:r w:rsidR="000C373D">
        <w:rPr>
          <w:sz w:val="28"/>
          <w:szCs w:val="28"/>
        </w:rPr>
        <w:t xml:space="preserve">проведения </w:t>
      </w:r>
      <w:r w:rsidR="006F33D3" w:rsidRPr="00890892">
        <w:rPr>
          <w:b/>
          <w:sz w:val="28"/>
          <w:szCs w:val="28"/>
          <w:lang w:val="en-US"/>
        </w:rPr>
        <w:t>II</w:t>
      </w:r>
      <w:r w:rsidR="00890892" w:rsidRPr="00890892">
        <w:rPr>
          <w:b/>
          <w:sz w:val="28"/>
          <w:szCs w:val="28"/>
          <w:lang w:val="en-US"/>
        </w:rPr>
        <w:t>I</w:t>
      </w:r>
      <w:r w:rsidR="00890892" w:rsidRPr="00890892">
        <w:rPr>
          <w:sz w:val="28"/>
          <w:szCs w:val="28"/>
        </w:rPr>
        <w:t xml:space="preserve"> </w:t>
      </w:r>
      <w:r w:rsidR="00FE4312" w:rsidRPr="00FE4312">
        <w:rPr>
          <w:b/>
          <w:sz w:val="28"/>
          <w:szCs w:val="28"/>
        </w:rPr>
        <w:t xml:space="preserve">открытого </w:t>
      </w:r>
      <w:r w:rsidR="00710347">
        <w:rPr>
          <w:b/>
          <w:sz w:val="28"/>
          <w:szCs w:val="28"/>
        </w:rPr>
        <w:t>фестиваля</w:t>
      </w:r>
      <w:r w:rsidR="00FE4312" w:rsidRPr="00FE4312">
        <w:rPr>
          <w:b/>
          <w:sz w:val="28"/>
          <w:szCs w:val="28"/>
        </w:rPr>
        <w:t xml:space="preserve"> </w:t>
      </w:r>
      <w:r w:rsidR="00890892" w:rsidRPr="00FE4312">
        <w:rPr>
          <w:b/>
          <w:sz w:val="28"/>
          <w:szCs w:val="28"/>
        </w:rPr>
        <w:t>де</w:t>
      </w:r>
      <w:r w:rsidR="00890892">
        <w:rPr>
          <w:b/>
          <w:sz w:val="28"/>
          <w:szCs w:val="28"/>
        </w:rPr>
        <w:t xml:space="preserve">тского </w:t>
      </w:r>
      <w:r w:rsidR="00890892" w:rsidRPr="00FE4312">
        <w:rPr>
          <w:b/>
          <w:sz w:val="28"/>
          <w:szCs w:val="28"/>
        </w:rPr>
        <w:t>творчества</w:t>
      </w:r>
      <w:r w:rsidR="00FE4312">
        <w:rPr>
          <w:b/>
          <w:sz w:val="28"/>
          <w:szCs w:val="28"/>
        </w:rPr>
        <w:t xml:space="preserve"> </w:t>
      </w:r>
      <w:r w:rsidR="00A61E6A">
        <w:rPr>
          <w:b/>
          <w:sz w:val="28"/>
          <w:szCs w:val="28"/>
        </w:rPr>
        <w:t>«Фантазии полет и рук творенье</w:t>
      </w:r>
      <w:r w:rsidR="00FE4312" w:rsidRPr="00FE4312">
        <w:rPr>
          <w:b/>
          <w:sz w:val="28"/>
          <w:szCs w:val="28"/>
        </w:rPr>
        <w:t xml:space="preserve">» </w:t>
      </w:r>
      <w:r w:rsidRPr="00FC4B4A">
        <w:rPr>
          <w:sz w:val="28"/>
          <w:szCs w:val="28"/>
        </w:rPr>
        <w:t>в Ракитянском районе Белгородской области.</w:t>
      </w:r>
    </w:p>
    <w:p w14:paraId="181D2661" w14:textId="77777777" w:rsidR="00B31212" w:rsidRDefault="00B31212" w:rsidP="004A4E73">
      <w:pPr>
        <w:pStyle w:val="1"/>
        <w:keepNext/>
        <w:keepLines/>
        <w:shd w:val="clear" w:color="auto" w:fill="auto"/>
        <w:spacing w:before="0" w:line="240" w:lineRule="auto"/>
        <w:ind w:left="284" w:right="20"/>
        <w:jc w:val="left"/>
        <w:rPr>
          <w:b w:val="0"/>
          <w:color w:val="auto"/>
          <w:sz w:val="28"/>
          <w:szCs w:val="28"/>
        </w:rPr>
      </w:pPr>
      <w:r w:rsidRPr="00FC4B4A">
        <w:rPr>
          <w:b w:val="0"/>
          <w:color w:val="auto"/>
          <w:sz w:val="28"/>
          <w:szCs w:val="28"/>
        </w:rPr>
        <w:t xml:space="preserve">Учредитель и организатор </w:t>
      </w:r>
      <w:r w:rsidR="00FE4312">
        <w:rPr>
          <w:b w:val="0"/>
          <w:color w:val="auto"/>
          <w:sz w:val="28"/>
          <w:szCs w:val="28"/>
        </w:rPr>
        <w:t>конкурса</w:t>
      </w:r>
      <w:r w:rsidRPr="00FC4B4A">
        <w:rPr>
          <w:b w:val="0"/>
          <w:color w:val="auto"/>
          <w:sz w:val="28"/>
          <w:szCs w:val="28"/>
        </w:rPr>
        <w:t>:</w:t>
      </w:r>
    </w:p>
    <w:p w14:paraId="31560E16" w14:textId="77777777" w:rsidR="0026799F" w:rsidRDefault="0026799F" w:rsidP="0026799F">
      <w:pPr>
        <w:pStyle w:val="1"/>
        <w:keepNext/>
        <w:keepLines/>
        <w:numPr>
          <w:ilvl w:val="0"/>
          <w:numId w:val="15"/>
        </w:numPr>
        <w:shd w:val="clear" w:color="auto" w:fill="auto"/>
        <w:spacing w:before="0" w:line="240" w:lineRule="auto"/>
        <w:ind w:right="20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Управление культуры администрации Ракитянского района;</w:t>
      </w:r>
    </w:p>
    <w:p w14:paraId="4D673A55" w14:textId="77777777" w:rsidR="0026799F" w:rsidRDefault="0026799F" w:rsidP="0026799F">
      <w:pPr>
        <w:pStyle w:val="1"/>
        <w:keepNext/>
        <w:keepLines/>
        <w:numPr>
          <w:ilvl w:val="0"/>
          <w:numId w:val="15"/>
        </w:numPr>
        <w:shd w:val="clear" w:color="auto" w:fill="auto"/>
        <w:spacing w:before="0" w:line="240" w:lineRule="auto"/>
        <w:ind w:right="20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МУК «Районный организационно – методический центр» (МУК «РОМЦ»)</w:t>
      </w:r>
    </w:p>
    <w:p w14:paraId="0C35AEA4" w14:textId="77777777" w:rsidR="0026799F" w:rsidRPr="00FC4B4A" w:rsidRDefault="0026799F" w:rsidP="0026799F">
      <w:pPr>
        <w:pStyle w:val="1"/>
        <w:keepNext/>
        <w:keepLines/>
        <w:numPr>
          <w:ilvl w:val="0"/>
          <w:numId w:val="15"/>
        </w:numPr>
        <w:shd w:val="clear" w:color="auto" w:fill="auto"/>
        <w:spacing w:before="0" w:line="240" w:lineRule="auto"/>
        <w:ind w:right="20"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Вышнепенский центр культурного развития филиал№6 МУК «РОМЦ».</w:t>
      </w:r>
    </w:p>
    <w:p w14:paraId="0279824E" w14:textId="77777777" w:rsidR="00B31212" w:rsidRPr="00FC4B4A" w:rsidRDefault="00B31212" w:rsidP="004A4E73">
      <w:pPr>
        <w:rPr>
          <w:b/>
          <w:sz w:val="28"/>
          <w:szCs w:val="28"/>
        </w:rPr>
      </w:pPr>
    </w:p>
    <w:p w14:paraId="0A888AB5" w14:textId="77777777" w:rsidR="00B31212" w:rsidRPr="00B154BC" w:rsidRDefault="00B31212" w:rsidP="004A4E73">
      <w:pPr>
        <w:pStyle w:val="aa"/>
        <w:numPr>
          <w:ilvl w:val="0"/>
          <w:numId w:val="4"/>
        </w:numPr>
        <w:ind w:firstLine="0"/>
        <w:rPr>
          <w:b/>
          <w:sz w:val="28"/>
          <w:szCs w:val="28"/>
        </w:rPr>
      </w:pPr>
      <w:r w:rsidRPr="00B154BC">
        <w:rPr>
          <w:b/>
          <w:sz w:val="28"/>
          <w:szCs w:val="28"/>
        </w:rPr>
        <w:t xml:space="preserve">Цели и задачи </w:t>
      </w:r>
      <w:r w:rsidR="000C373D" w:rsidRPr="00B154BC">
        <w:rPr>
          <w:b/>
          <w:sz w:val="28"/>
          <w:szCs w:val="28"/>
        </w:rPr>
        <w:t>фестиваля</w:t>
      </w:r>
    </w:p>
    <w:p w14:paraId="333E0737" w14:textId="77777777" w:rsidR="00B154BC" w:rsidRPr="00B154BC" w:rsidRDefault="00B154BC" w:rsidP="004A4E73">
      <w:pPr>
        <w:pStyle w:val="a9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B154BC">
        <w:rPr>
          <w:rFonts w:ascii="Times New Roman" w:hAnsi="Times New Roman"/>
          <w:sz w:val="28"/>
          <w:szCs w:val="28"/>
        </w:rPr>
        <w:t>Привлечение внимания к необычному празднику – Дню рождения Деда Мороза, развитие интереса к изучению истории возникновения и традициям праздника;</w:t>
      </w:r>
    </w:p>
    <w:p w14:paraId="6DA7A20F" w14:textId="77777777" w:rsidR="00B154BC" w:rsidRPr="00B154BC" w:rsidRDefault="00B154BC" w:rsidP="004A4E73">
      <w:pPr>
        <w:pStyle w:val="a9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B154BC">
        <w:rPr>
          <w:rFonts w:ascii="Times New Roman" w:hAnsi="Times New Roman"/>
          <w:sz w:val="28"/>
          <w:szCs w:val="28"/>
        </w:rPr>
        <w:t>Создание предпраздничного новогоднего настроения, развитие у детей и взрослых фантазии, желания заниматься творчеством;</w:t>
      </w:r>
    </w:p>
    <w:p w14:paraId="53010947" w14:textId="77777777" w:rsidR="00B154BC" w:rsidRPr="00B154BC" w:rsidRDefault="00B154BC" w:rsidP="004A4E73">
      <w:pPr>
        <w:pStyle w:val="a9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B154BC">
        <w:rPr>
          <w:rFonts w:ascii="Times New Roman" w:hAnsi="Times New Roman"/>
          <w:sz w:val="28"/>
          <w:szCs w:val="28"/>
        </w:rPr>
        <w:t>Создание условий для самореализации детей;</w:t>
      </w:r>
    </w:p>
    <w:p w14:paraId="69CDD9B5" w14:textId="77777777" w:rsidR="00B154BC" w:rsidRPr="00B154BC" w:rsidRDefault="00B154BC" w:rsidP="004A4E73">
      <w:pPr>
        <w:pStyle w:val="a9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B154BC">
        <w:rPr>
          <w:rFonts w:ascii="Times New Roman" w:hAnsi="Times New Roman"/>
          <w:sz w:val="28"/>
          <w:szCs w:val="28"/>
        </w:rPr>
        <w:t>Выявление и поддержка одаренных и талантливых детей;</w:t>
      </w:r>
    </w:p>
    <w:p w14:paraId="1925EAB2" w14:textId="77777777" w:rsidR="00B154BC" w:rsidRPr="00B154BC" w:rsidRDefault="00B154BC" w:rsidP="004A4E73">
      <w:pPr>
        <w:pStyle w:val="a9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B154BC">
        <w:rPr>
          <w:rFonts w:ascii="Times New Roman" w:hAnsi="Times New Roman"/>
          <w:sz w:val="28"/>
          <w:szCs w:val="28"/>
        </w:rPr>
        <w:t>Содействие развитию интеллектуально-творческого потенциала личности ребенка;</w:t>
      </w:r>
    </w:p>
    <w:p w14:paraId="5EA95E64" w14:textId="77777777" w:rsidR="00B154BC" w:rsidRPr="00B154BC" w:rsidRDefault="00B154BC" w:rsidP="004A4E73">
      <w:pPr>
        <w:pStyle w:val="a9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B154BC">
        <w:rPr>
          <w:rFonts w:ascii="Times New Roman" w:hAnsi="Times New Roman"/>
          <w:sz w:val="28"/>
          <w:szCs w:val="28"/>
        </w:rPr>
        <w:t>Воспитание в детях любви к творчеству, красоте, искусству;</w:t>
      </w:r>
    </w:p>
    <w:p w14:paraId="22971738" w14:textId="77777777" w:rsidR="00B154BC" w:rsidRPr="00B154BC" w:rsidRDefault="00B154BC" w:rsidP="004A4E73">
      <w:pPr>
        <w:pStyle w:val="a9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B154BC">
        <w:rPr>
          <w:rFonts w:ascii="Times New Roman" w:hAnsi="Times New Roman"/>
          <w:sz w:val="28"/>
          <w:szCs w:val="28"/>
        </w:rPr>
        <w:lastRenderedPageBreak/>
        <w:t>Воспитание художественно-эстетического отношения к искусству;</w:t>
      </w:r>
    </w:p>
    <w:p w14:paraId="1962809C" w14:textId="77777777" w:rsidR="00B154BC" w:rsidRPr="00B154BC" w:rsidRDefault="00B154BC" w:rsidP="004A4E73">
      <w:pPr>
        <w:pStyle w:val="a9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B154BC">
        <w:rPr>
          <w:rFonts w:ascii="Times New Roman" w:hAnsi="Times New Roman"/>
          <w:sz w:val="28"/>
          <w:szCs w:val="28"/>
        </w:rPr>
        <w:t>Приобщение детей к культурным ценностям;</w:t>
      </w:r>
    </w:p>
    <w:p w14:paraId="72EC9C2A" w14:textId="77777777" w:rsidR="00B154BC" w:rsidRPr="00B154BC" w:rsidRDefault="00B154BC" w:rsidP="004A4E73">
      <w:pPr>
        <w:pStyle w:val="a9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B154BC">
        <w:rPr>
          <w:rFonts w:ascii="Times New Roman" w:hAnsi="Times New Roman"/>
          <w:sz w:val="28"/>
          <w:szCs w:val="28"/>
        </w:rPr>
        <w:t>Стимулирование познавательных интересов ребёнка;</w:t>
      </w:r>
    </w:p>
    <w:p w14:paraId="7A2FD9A3" w14:textId="77777777" w:rsidR="00B154BC" w:rsidRPr="00B154BC" w:rsidRDefault="00B154BC" w:rsidP="004A4E73">
      <w:pPr>
        <w:pStyle w:val="a9"/>
        <w:numPr>
          <w:ilvl w:val="0"/>
          <w:numId w:val="8"/>
        </w:numPr>
        <w:ind w:left="0" w:firstLine="0"/>
        <w:rPr>
          <w:rFonts w:ascii="Times New Roman" w:hAnsi="Times New Roman"/>
          <w:sz w:val="28"/>
          <w:szCs w:val="28"/>
        </w:rPr>
      </w:pPr>
      <w:r w:rsidRPr="00B154BC">
        <w:rPr>
          <w:rFonts w:ascii="Times New Roman" w:hAnsi="Times New Roman"/>
          <w:sz w:val="28"/>
          <w:szCs w:val="28"/>
        </w:rPr>
        <w:t>Развитие художественно-изобразительных способностей;</w:t>
      </w:r>
    </w:p>
    <w:p w14:paraId="18BD2F17" w14:textId="77777777" w:rsidR="00EC7490" w:rsidRDefault="00EC7490" w:rsidP="004A4E73">
      <w:pPr>
        <w:rPr>
          <w:b/>
          <w:sz w:val="28"/>
          <w:szCs w:val="28"/>
        </w:rPr>
      </w:pPr>
      <w:bookmarkStart w:id="0" w:name="bookmark5"/>
    </w:p>
    <w:p w14:paraId="2CC435FC" w14:textId="77777777" w:rsidR="00B31212" w:rsidRPr="00FC4B4A" w:rsidRDefault="00B31212" w:rsidP="004A4E73">
      <w:pPr>
        <w:rPr>
          <w:b/>
          <w:sz w:val="28"/>
          <w:szCs w:val="28"/>
        </w:rPr>
      </w:pPr>
      <w:r w:rsidRPr="00FC4B4A">
        <w:rPr>
          <w:b/>
          <w:sz w:val="28"/>
          <w:szCs w:val="28"/>
        </w:rPr>
        <w:t>3.</w:t>
      </w:r>
      <w:bookmarkEnd w:id="0"/>
      <w:r w:rsidRPr="00FC4B4A">
        <w:rPr>
          <w:b/>
          <w:sz w:val="28"/>
          <w:szCs w:val="28"/>
        </w:rPr>
        <w:t xml:space="preserve"> Условия и порядок проведения </w:t>
      </w:r>
      <w:r w:rsidR="000C373D">
        <w:rPr>
          <w:b/>
          <w:sz w:val="28"/>
          <w:szCs w:val="28"/>
        </w:rPr>
        <w:t>фестиваля</w:t>
      </w:r>
      <w:r w:rsidRPr="00FC4B4A">
        <w:rPr>
          <w:b/>
          <w:sz w:val="28"/>
          <w:szCs w:val="28"/>
        </w:rPr>
        <w:t>, подведение итогов.</w:t>
      </w:r>
    </w:p>
    <w:p w14:paraId="7E57D9F6" w14:textId="7A20C993" w:rsidR="00A62A7B" w:rsidRDefault="00710347" w:rsidP="004A4E73">
      <w:pPr>
        <w:pStyle w:val="a6"/>
        <w:shd w:val="clear" w:color="auto" w:fill="auto"/>
        <w:tabs>
          <w:tab w:val="left" w:pos="750"/>
        </w:tabs>
        <w:spacing w:before="0" w:line="240" w:lineRule="auto"/>
        <w:ind w:right="23"/>
        <w:jc w:val="left"/>
        <w:rPr>
          <w:b/>
          <w:color w:val="0070C0"/>
          <w:sz w:val="28"/>
          <w:szCs w:val="28"/>
          <w:u w:val="single"/>
        </w:rPr>
      </w:pPr>
      <w:r>
        <w:rPr>
          <w:b/>
          <w:color w:val="auto"/>
          <w:sz w:val="28"/>
          <w:szCs w:val="28"/>
        </w:rPr>
        <w:t>Фестиваль</w:t>
      </w:r>
      <w:r w:rsidR="00B31212" w:rsidRPr="00FC4B4A">
        <w:rPr>
          <w:b/>
          <w:color w:val="auto"/>
          <w:sz w:val="28"/>
          <w:szCs w:val="28"/>
        </w:rPr>
        <w:t xml:space="preserve"> проводится</w:t>
      </w:r>
      <w:r w:rsidR="002A7DCD">
        <w:rPr>
          <w:b/>
          <w:color w:val="auto"/>
          <w:sz w:val="28"/>
          <w:szCs w:val="28"/>
        </w:rPr>
        <w:t xml:space="preserve"> в дистанционном формате</w:t>
      </w:r>
      <w:r w:rsidR="00B31212" w:rsidRPr="00FC4B4A">
        <w:rPr>
          <w:b/>
          <w:color w:val="auto"/>
          <w:sz w:val="28"/>
          <w:szCs w:val="28"/>
        </w:rPr>
        <w:t xml:space="preserve"> </w:t>
      </w:r>
      <w:r w:rsidR="00A61E6A">
        <w:rPr>
          <w:b/>
          <w:color w:val="auto"/>
          <w:sz w:val="28"/>
          <w:szCs w:val="28"/>
          <w:u w:val="single"/>
        </w:rPr>
        <w:t>18 ноября 202</w:t>
      </w:r>
      <w:r w:rsidR="00890892" w:rsidRPr="00890892">
        <w:rPr>
          <w:b/>
          <w:color w:val="auto"/>
          <w:sz w:val="28"/>
          <w:szCs w:val="28"/>
          <w:u w:val="single"/>
        </w:rPr>
        <w:t>3</w:t>
      </w:r>
      <w:r w:rsidR="00B31212" w:rsidRPr="00FC4B4A">
        <w:rPr>
          <w:b/>
          <w:color w:val="auto"/>
          <w:sz w:val="28"/>
          <w:szCs w:val="28"/>
          <w:u w:val="single"/>
        </w:rPr>
        <w:t xml:space="preserve"> года</w:t>
      </w:r>
      <w:r w:rsidR="00B31212" w:rsidRPr="00FC4B4A">
        <w:rPr>
          <w:b/>
          <w:color w:val="auto"/>
          <w:sz w:val="28"/>
          <w:szCs w:val="28"/>
        </w:rPr>
        <w:t xml:space="preserve"> </w:t>
      </w:r>
      <w:r w:rsidR="00A61E6A">
        <w:rPr>
          <w:b/>
          <w:color w:val="auto"/>
          <w:sz w:val="28"/>
          <w:szCs w:val="28"/>
          <w:u w:val="single"/>
        </w:rPr>
        <w:t>в 1</w:t>
      </w:r>
      <w:r w:rsidR="00890892" w:rsidRPr="00890892">
        <w:rPr>
          <w:b/>
          <w:color w:val="auto"/>
          <w:sz w:val="28"/>
          <w:szCs w:val="28"/>
          <w:u w:val="single"/>
        </w:rPr>
        <w:t>7</w:t>
      </w:r>
      <w:r w:rsidR="00B31212" w:rsidRPr="00FC4B4A">
        <w:rPr>
          <w:b/>
          <w:color w:val="auto"/>
          <w:sz w:val="28"/>
          <w:szCs w:val="28"/>
          <w:u w:val="single"/>
        </w:rPr>
        <w:t>:00</w:t>
      </w:r>
      <w:r w:rsidR="00A61E6A">
        <w:rPr>
          <w:b/>
          <w:color w:val="auto"/>
          <w:sz w:val="28"/>
          <w:szCs w:val="28"/>
        </w:rPr>
        <w:t xml:space="preserve"> </w:t>
      </w:r>
      <w:r w:rsidR="00A62A7B">
        <w:rPr>
          <w:b/>
          <w:color w:val="auto"/>
          <w:sz w:val="28"/>
          <w:szCs w:val="28"/>
        </w:rPr>
        <w:t xml:space="preserve">в сообществе Вышнепенского ЦКР в социальной сети ВКонтакте  </w:t>
      </w:r>
      <w:r w:rsidR="00A62A7B" w:rsidRPr="00B934F0">
        <w:rPr>
          <w:b/>
          <w:color w:val="0070C0"/>
          <w:sz w:val="28"/>
          <w:szCs w:val="28"/>
          <w:u w:val="single"/>
        </w:rPr>
        <w:t>https://vk.com/vpeny</w:t>
      </w:r>
    </w:p>
    <w:p w14:paraId="0B51B545" w14:textId="77777777" w:rsidR="004A4E73" w:rsidRDefault="004A4E73" w:rsidP="004A4E73">
      <w:pPr>
        <w:pStyle w:val="a6"/>
        <w:numPr>
          <w:ilvl w:val="0"/>
          <w:numId w:val="13"/>
        </w:numPr>
        <w:shd w:val="clear" w:color="auto" w:fill="auto"/>
        <w:tabs>
          <w:tab w:val="left" w:pos="750"/>
        </w:tabs>
        <w:spacing w:before="0" w:line="240" w:lineRule="auto"/>
        <w:ind w:right="23"/>
        <w:jc w:val="left"/>
        <w:rPr>
          <w:color w:val="auto"/>
          <w:sz w:val="28"/>
          <w:szCs w:val="28"/>
        </w:rPr>
      </w:pPr>
      <w:r w:rsidRPr="004A4E73">
        <w:rPr>
          <w:color w:val="auto"/>
          <w:sz w:val="28"/>
          <w:szCs w:val="28"/>
        </w:rPr>
        <w:t xml:space="preserve">Организацию </w:t>
      </w:r>
      <w:r>
        <w:rPr>
          <w:color w:val="auto"/>
          <w:sz w:val="28"/>
          <w:szCs w:val="28"/>
        </w:rPr>
        <w:t>подготовки и проведения фестиваля осуществляет оргкомитет, в компетенцию которого входит следующие вопросы:</w:t>
      </w:r>
    </w:p>
    <w:p w14:paraId="58A3D821" w14:textId="77777777" w:rsidR="004A4E73" w:rsidRDefault="004A4E73" w:rsidP="004A4E73">
      <w:pPr>
        <w:pStyle w:val="a6"/>
        <w:numPr>
          <w:ilvl w:val="0"/>
          <w:numId w:val="13"/>
        </w:numPr>
        <w:shd w:val="clear" w:color="auto" w:fill="auto"/>
        <w:tabs>
          <w:tab w:val="left" w:pos="750"/>
        </w:tabs>
        <w:spacing w:before="0" w:line="240" w:lineRule="auto"/>
        <w:ind w:right="23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и утверждение положения о проведении фестиваля;</w:t>
      </w:r>
    </w:p>
    <w:p w14:paraId="20A74F72" w14:textId="77777777" w:rsidR="004A4E73" w:rsidRDefault="004A4E73" w:rsidP="004A4E73">
      <w:pPr>
        <w:pStyle w:val="a6"/>
        <w:numPr>
          <w:ilvl w:val="0"/>
          <w:numId w:val="13"/>
        </w:numPr>
        <w:shd w:val="clear" w:color="auto" w:fill="auto"/>
        <w:tabs>
          <w:tab w:val="left" w:pos="750"/>
        </w:tabs>
        <w:spacing w:before="0" w:line="240" w:lineRule="auto"/>
        <w:ind w:right="23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рассылка положения фестиваля;</w:t>
      </w:r>
    </w:p>
    <w:p w14:paraId="4D9F79A4" w14:textId="77777777" w:rsidR="004A4E73" w:rsidRPr="004A4E73" w:rsidRDefault="004A4E73" w:rsidP="004A4E73">
      <w:pPr>
        <w:pStyle w:val="a6"/>
        <w:numPr>
          <w:ilvl w:val="0"/>
          <w:numId w:val="13"/>
        </w:numPr>
        <w:shd w:val="clear" w:color="auto" w:fill="auto"/>
        <w:tabs>
          <w:tab w:val="left" w:pos="750"/>
        </w:tabs>
        <w:spacing w:before="0" w:line="240" w:lineRule="auto"/>
        <w:ind w:right="23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размещение фото с работами участников фестиваля в социальной сети в ВКонтакте;</w:t>
      </w:r>
    </w:p>
    <w:p w14:paraId="7A0A6F60" w14:textId="77777777" w:rsidR="00120C63" w:rsidRDefault="004A4E73" w:rsidP="004A4E73">
      <w:pPr>
        <w:pStyle w:val="a6"/>
        <w:shd w:val="clear" w:color="auto" w:fill="auto"/>
        <w:tabs>
          <w:tab w:val="left" w:pos="750"/>
        </w:tabs>
        <w:spacing w:before="0" w:line="240" w:lineRule="auto"/>
        <w:ind w:right="20"/>
        <w:jc w:val="left"/>
        <w:rPr>
          <w:b/>
          <w:color w:val="auto"/>
          <w:sz w:val="28"/>
          <w:szCs w:val="28"/>
        </w:rPr>
      </w:pPr>
      <w:r w:rsidRPr="0026799F">
        <w:rPr>
          <w:b/>
          <w:color w:val="auto"/>
          <w:sz w:val="28"/>
          <w:szCs w:val="28"/>
        </w:rPr>
        <w:t xml:space="preserve">Участниками </w:t>
      </w:r>
      <w:r w:rsidR="0026799F" w:rsidRPr="0026799F">
        <w:rPr>
          <w:b/>
          <w:color w:val="auto"/>
          <w:sz w:val="28"/>
          <w:szCs w:val="28"/>
        </w:rPr>
        <w:t>фестиваля могут стать:</w:t>
      </w:r>
    </w:p>
    <w:p w14:paraId="7D5FBE2B" w14:textId="77777777" w:rsidR="0026799F" w:rsidRDefault="0026799F" w:rsidP="0026799F">
      <w:pPr>
        <w:pStyle w:val="a6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240" w:lineRule="auto"/>
        <w:ind w:right="20"/>
        <w:jc w:val="left"/>
        <w:rPr>
          <w:color w:val="auto"/>
          <w:sz w:val="28"/>
          <w:szCs w:val="28"/>
        </w:rPr>
      </w:pPr>
      <w:r w:rsidRPr="0026799F">
        <w:rPr>
          <w:color w:val="auto"/>
          <w:sz w:val="28"/>
          <w:szCs w:val="28"/>
        </w:rPr>
        <w:t>во</w:t>
      </w:r>
      <w:r>
        <w:rPr>
          <w:color w:val="auto"/>
          <w:sz w:val="28"/>
          <w:szCs w:val="28"/>
        </w:rPr>
        <w:t>спитанники дошкольных учреждений любого типа;</w:t>
      </w:r>
    </w:p>
    <w:p w14:paraId="5D0F610B" w14:textId="77777777" w:rsidR="0026799F" w:rsidRDefault="0026799F" w:rsidP="0026799F">
      <w:pPr>
        <w:pStyle w:val="a6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240" w:lineRule="auto"/>
        <w:ind w:right="2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учащиеся 1-11 классов образовательных учреждений</w:t>
      </w:r>
      <w:r w:rsidR="00290E1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(школ, лицеев, гимназий);</w:t>
      </w:r>
    </w:p>
    <w:p w14:paraId="320AD2B7" w14:textId="77777777" w:rsidR="0026799F" w:rsidRDefault="0026799F" w:rsidP="0026799F">
      <w:pPr>
        <w:pStyle w:val="a6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240" w:lineRule="auto"/>
        <w:ind w:right="2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учащиеся художественных школ, учреждений дополнительного образования детей;</w:t>
      </w:r>
    </w:p>
    <w:p w14:paraId="644289A6" w14:textId="77777777" w:rsidR="0026799F" w:rsidRDefault="0026799F" w:rsidP="0026799F">
      <w:pPr>
        <w:pStyle w:val="a6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240" w:lineRule="auto"/>
        <w:ind w:right="2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дети, не посещающие образовательные учреждения;</w:t>
      </w:r>
    </w:p>
    <w:p w14:paraId="67A796F8" w14:textId="77777777" w:rsidR="00E36B4D" w:rsidRDefault="00175C62" w:rsidP="0026799F">
      <w:pPr>
        <w:pStyle w:val="a6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240" w:lineRule="auto"/>
        <w:ind w:right="2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художественной самодеятельности культурно досуговых учреждений.</w:t>
      </w:r>
    </w:p>
    <w:p w14:paraId="235796FD" w14:textId="77777777" w:rsidR="000704FB" w:rsidRPr="000704FB" w:rsidRDefault="000704FB" w:rsidP="00657215">
      <w:pPr>
        <w:pStyle w:val="a6"/>
        <w:shd w:val="clear" w:color="auto" w:fill="auto"/>
        <w:tabs>
          <w:tab w:val="left" w:pos="750"/>
        </w:tabs>
        <w:spacing w:before="0" w:line="240" w:lineRule="auto"/>
        <w:ind w:right="20"/>
        <w:jc w:val="left"/>
        <w:rPr>
          <w:color w:val="auto"/>
          <w:sz w:val="28"/>
          <w:szCs w:val="28"/>
        </w:rPr>
      </w:pPr>
    </w:p>
    <w:p w14:paraId="72483B27" w14:textId="5F8B3580" w:rsidR="00987709" w:rsidRDefault="009B36E9" w:rsidP="004A4E73">
      <w:pPr>
        <w:pStyle w:val="a6"/>
        <w:shd w:val="clear" w:color="auto" w:fill="auto"/>
        <w:tabs>
          <w:tab w:val="left" w:pos="750"/>
        </w:tabs>
        <w:spacing w:before="0" w:line="240" w:lineRule="auto"/>
        <w:ind w:right="20"/>
        <w:jc w:val="left"/>
        <w:rPr>
          <w:b/>
          <w:sz w:val="28"/>
          <w:szCs w:val="28"/>
          <w:u w:val="single"/>
        </w:rPr>
      </w:pPr>
      <w:r>
        <w:rPr>
          <w:b/>
          <w:color w:val="auto"/>
          <w:sz w:val="28"/>
          <w:szCs w:val="28"/>
        </w:rPr>
        <w:t>Заявки</w:t>
      </w:r>
      <w:r w:rsidR="00B31212" w:rsidRPr="004D7D54">
        <w:rPr>
          <w:color w:val="auto"/>
          <w:sz w:val="28"/>
          <w:szCs w:val="28"/>
        </w:rPr>
        <w:t xml:space="preserve"> </w:t>
      </w:r>
      <w:r w:rsidR="00B31212" w:rsidRPr="004D7D54">
        <w:rPr>
          <w:b/>
          <w:color w:val="auto"/>
          <w:sz w:val="28"/>
          <w:szCs w:val="28"/>
        </w:rPr>
        <w:t xml:space="preserve">принимаются </w:t>
      </w:r>
      <w:r w:rsidR="00B31212" w:rsidRPr="004D7D54">
        <w:rPr>
          <w:b/>
          <w:color w:val="auto"/>
          <w:sz w:val="28"/>
          <w:szCs w:val="28"/>
          <w:u w:val="single"/>
        </w:rPr>
        <w:t xml:space="preserve">с </w:t>
      </w:r>
      <w:r w:rsidR="00890892" w:rsidRPr="00890892">
        <w:rPr>
          <w:b/>
          <w:color w:val="auto"/>
          <w:sz w:val="28"/>
          <w:szCs w:val="28"/>
          <w:u w:val="single"/>
        </w:rPr>
        <w:t>11</w:t>
      </w:r>
      <w:r w:rsidR="00A61E6A">
        <w:rPr>
          <w:b/>
          <w:color w:val="auto"/>
          <w:sz w:val="28"/>
          <w:szCs w:val="28"/>
          <w:u w:val="single"/>
        </w:rPr>
        <w:t xml:space="preserve"> по 17 ноября 202</w:t>
      </w:r>
      <w:r w:rsidR="00890892" w:rsidRPr="00890892">
        <w:rPr>
          <w:b/>
          <w:color w:val="auto"/>
          <w:sz w:val="28"/>
          <w:szCs w:val="28"/>
          <w:u w:val="single"/>
        </w:rPr>
        <w:t>3</w:t>
      </w:r>
      <w:r w:rsidR="00922F64">
        <w:rPr>
          <w:b/>
          <w:color w:val="auto"/>
          <w:sz w:val="28"/>
          <w:szCs w:val="28"/>
          <w:u w:val="single"/>
        </w:rPr>
        <w:t>г.</w:t>
      </w:r>
    </w:p>
    <w:p w14:paraId="58123FCD" w14:textId="3D2CE8F6" w:rsidR="001F667E" w:rsidRDefault="006F33D3" w:rsidP="004A4E73">
      <w:pPr>
        <w:rPr>
          <w:color w:val="000000"/>
          <w:sz w:val="28"/>
          <w:szCs w:val="28"/>
          <w:shd w:val="clear" w:color="auto" w:fill="FFFFFF"/>
        </w:rPr>
      </w:pPr>
      <w:r w:rsidRPr="006F33D3">
        <w:rPr>
          <w:color w:val="000000"/>
          <w:sz w:val="28"/>
          <w:szCs w:val="28"/>
        </w:rPr>
        <w:br/>
      </w:r>
      <w:r w:rsidRPr="006F33D3">
        <w:rPr>
          <w:color w:val="000000"/>
          <w:sz w:val="28"/>
          <w:szCs w:val="28"/>
          <w:shd w:val="clear" w:color="auto" w:fill="FFFFFF"/>
        </w:rPr>
        <w:t>Для участия необходимо загрузить фотографию в альбом</w:t>
      </w:r>
      <w:r w:rsidR="001F667E" w:rsidRPr="001F667E">
        <w:rPr>
          <w:color w:val="000000"/>
          <w:sz w:val="28"/>
          <w:szCs w:val="28"/>
          <w:shd w:val="clear" w:color="auto" w:fill="FFFFFF"/>
        </w:rPr>
        <w:t xml:space="preserve"> </w:t>
      </w:r>
      <w:r w:rsidR="001F667E" w:rsidRPr="001F667E">
        <w:rPr>
          <w:b/>
          <w:color w:val="000000"/>
          <w:sz w:val="28"/>
          <w:szCs w:val="28"/>
          <w:u w:val="single"/>
          <w:shd w:val="clear" w:color="auto" w:fill="FFFFFF"/>
        </w:rPr>
        <w:t xml:space="preserve">«Фестиваль </w:t>
      </w:r>
      <w:r w:rsidR="001F667E" w:rsidRPr="001F667E">
        <w:rPr>
          <w:b/>
          <w:sz w:val="28"/>
          <w:szCs w:val="28"/>
          <w:u w:val="single"/>
        </w:rPr>
        <w:t>«Фантазии полет и детских рук творенье» 202</w:t>
      </w:r>
      <w:r w:rsidR="00890892" w:rsidRPr="00890892">
        <w:rPr>
          <w:b/>
          <w:sz w:val="28"/>
          <w:szCs w:val="28"/>
          <w:u w:val="single"/>
        </w:rPr>
        <w:t xml:space="preserve">3 </w:t>
      </w:r>
      <w:r w:rsidR="001F667E" w:rsidRPr="001F667E">
        <w:rPr>
          <w:b/>
          <w:sz w:val="28"/>
          <w:szCs w:val="28"/>
          <w:u w:val="single"/>
        </w:rPr>
        <w:t>год.</w:t>
      </w:r>
    </w:p>
    <w:p w14:paraId="70DD234A" w14:textId="6A6B6951" w:rsidR="00890892" w:rsidRPr="00890892" w:rsidRDefault="006F33D3" w:rsidP="004A4E73">
      <w:pPr>
        <w:rPr>
          <w:b/>
          <w:color w:val="000000"/>
          <w:sz w:val="28"/>
          <w:szCs w:val="28"/>
          <w:shd w:val="clear" w:color="auto" w:fill="FFFFFF"/>
        </w:rPr>
      </w:pPr>
      <w:r w:rsidRPr="006F33D3">
        <w:rPr>
          <w:color w:val="000000"/>
          <w:sz w:val="28"/>
          <w:szCs w:val="28"/>
          <w:shd w:val="clear" w:color="auto" w:fill="FFFFFF"/>
        </w:rPr>
        <w:t>Ссылка для загрузки</w:t>
      </w:r>
      <w:r w:rsidR="001F667E">
        <w:rPr>
          <w:b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890892" w:rsidRPr="005C56A2">
          <w:rPr>
            <w:rStyle w:val="a3"/>
            <w:b/>
            <w:sz w:val="28"/>
            <w:szCs w:val="28"/>
            <w:shd w:val="clear" w:color="auto" w:fill="FFFFFF"/>
          </w:rPr>
          <w:t>https://vk.com/album-156449886_300731073</w:t>
        </w:r>
      </w:hyperlink>
      <w:r w:rsidR="00890892" w:rsidRPr="00890892">
        <w:rPr>
          <w:b/>
          <w:color w:val="000000"/>
          <w:sz w:val="28"/>
          <w:szCs w:val="28"/>
          <w:shd w:val="clear" w:color="auto" w:fill="FFFFFF"/>
        </w:rPr>
        <w:t>.</w:t>
      </w:r>
    </w:p>
    <w:p w14:paraId="4F268665" w14:textId="21B0AA45" w:rsidR="006F33D3" w:rsidRPr="001F667E" w:rsidRDefault="001F667E" w:rsidP="004A4E73">
      <w:pPr>
        <w:rPr>
          <w:sz w:val="28"/>
          <w:szCs w:val="28"/>
          <w:u w:val="single"/>
        </w:rPr>
      </w:pPr>
      <w:r w:rsidRPr="00EC7490">
        <w:rPr>
          <w:b/>
          <w:sz w:val="28"/>
          <w:szCs w:val="28"/>
          <w:u w:val="single"/>
        </w:rPr>
        <w:t xml:space="preserve">Обязательно </w:t>
      </w:r>
      <w:r w:rsidR="00EC7490" w:rsidRPr="00EC7490">
        <w:rPr>
          <w:b/>
          <w:sz w:val="28"/>
          <w:szCs w:val="28"/>
          <w:u w:val="single"/>
        </w:rPr>
        <w:t>добавить описание к фото</w:t>
      </w:r>
      <w:r w:rsidRPr="00EC7490">
        <w:rPr>
          <w:b/>
          <w:sz w:val="28"/>
          <w:szCs w:val="28"/>
          <w:u w:val="single"/>
        </w:rPr>
        <w:t>:</w:t>
      </w:r>
      <w:r w:rsidRPr="001F667E">
        <w:rPr>
          <w:sz w:val="28"/>
          <w:szCs w:val="28"/>
        </w:rPr>
        <w:t xml:space="preserve"> Ф.И.О. участника, возраст, адрес,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</w:t>
      </w:r>
      <w:r w:rsidRPr="001F667E">
        <w:rPr>
          <w:sz w:val="28"/>
          <w:szCs w:val="28"/>
        </w:rPr>
        <w:t>олное название учреждения культуры, от которого заявлен участник</w:t>
      </w:r>
      <w:r>
        <w:rPr>
          <w:sz w:val="28"/>
          <w:szCs w:val="28"/>
        </w:rPr>
        <w:t>,</w:t>
      </w:r>
      <w:r w:rsidR="00EC7490">
        <w:rPr>
          <w:sz w:val="28"/>
          <w:szCs w:val="28"/>
        </w:rPr>
        <w:t xml:space="preserve"> руководитель</w:t>
      </w:r>
      <w:r>
        <w:rPr>
          <w:sz w:val="28"/>
          <w:szCs w:val="28"/>
        </w:rPr>
        <w:t>, название работы.</w:t>
      </w:r>
    </w:p>
    <w:p w14:paraId="2D0907C2" w14:textId="77777777" w:rsidR="008005C3" w:rsidRDefault="00B31212" w:rsidP="004A4E73">
      <w:pPr>
        <w:pStyle w:val="a6"/>
        <w:shd w:val="clear" w:color="auto" w:fill="auto"/>
        <w:tabs>
          <w:tab w:val="left" w:pos="750"/>
        </w:tabs>
        <w:spacing w:before="0" w:line="240" w:lineRule="auto"/>
        <w:ind w:right="20"/>
        <w:jc w:val="left"/>
        <w:rPr>
          <w:color w:val="auto"/>
          <w:sz w:val="28"/>
          <w:szCs w:val="28"/>
        </w:rPr>
      </w:pPr>
      <w:r w:rsidRPr="00364705">
        <w:rPr>
          <w:b/>
          <w:color w:val="auto"/>
          <w:sz w:val="28"/>
          <w:szCs w:val="28"/>
        </w:rPr>
        <w:t>ВНИМАНИЕ:</w:t>
      </w:r>
      <w:r w:rsidRPr="004D7D54">
        <w:rPr>
          <w:color w:val="auto"/>
          <w:sz w:val="28"/>
          <w:szCs w:val="28"/>
        </w:rPr>
        <w:t xml:space="preserve"> заявки, поданные позже указанного срока, не рассматриваются и к участию в </w:t>
      </w:r>
      <w:r w:rsidR="00B154BC">
        <w:rPr>
          <w:color w:val="auto"/>
          <w:sz w:val="28"/>
          <w:szCs w:val="28"/>
        </w:rPr>
        <w:t xml:space="preserve">фестивале </w:t>
      </w:r>
      <w:r w:rsidRPr="004D7D54">
        <w:rPr>
          <w:color w:val="auto"/>
          <w:sz w:val="28"/>
          <w:szCs w:val="28"/>
        </w:rPr>
        <w:t>не допускаются!</w:t>
      </w:r>
    </w:p>
    <w:p w14:paraId="4E7B7465" w14:textId="77777777" w:rsidR="008005C3" w:rsidRDefault="008005C3" w:rsidP="004A4E73">
      <w:pPr>
        <w:pStyle w:val="a6"/>
        <w:shd w:val="clear" w:color="auto" w:fill="auto"/>
        <w:tabs>
          <w:tab w:val="left" w:pos="750"/>
        </w:tabs>
        <w:spacing w:before="0" w:line="240" w:lineRule="auto"/>
        <w:ind w:right="20"/>
        <w:jc w:val="left"/>
        <w:rPr>
          <w:color w:val="auto"/>
          <w:sz w:val="28"/>
          <w:szCs w:val="28"/>
        </w:rPr>
      </w:pPr>
      <w:r w:rsidRPr="004D7D54">
        <w:rPr>
          <w:color w:val="auto"/>
          <w:sz w:val="28"/>
          <w:szCs w:val="28"/>
        </w:rPr>
        <w:t>Организаторы оставляют за собой право исключать из программы работы, не соответствующие требованиям, без</w:t>
      </w:r>
      <w:r>
        <w:rPr>
          <w:color w:val="auto"/>
          <w:sz w:val="28"/>
          <w:szCs w:val="28"/>
        </w:rPr>
        <w:t xml:space="preserve"> официального объяснения причин.</w:t>
      </w:r>
    </w:p>
    <w:p w14:paraId="712D1523" w14:textId="77777777" w:rsidR="00364705" w:rsidRPr="004D7D54" w:rsidRDefault="00364705" w:rsidP="004A4E73">
      <w:pPr>
        <w:pStyle w:val="a6"/>
        <w:shd w:val="clear" w:color="auto" w:fill="auto"/>
        <w:tabs>
          <w:tab w:val="left" w:pos="750"/>
        </w:tabs>
        <w:spacing w:before="0" w:line="240" w:lineRule="auto"/>
        <w:ind w:right="20"/>
        <w:jc w:val="left"/>
        <w:rPr>
          <w:color w:val="auto"/>
          <w:sz w:val="28"/>
          <w:szCs w:val="28"/>
        </w:rPr>
      </w:pPr>
    </w:p>
    <w:p w14:paraId="6990E6BC" w14:textId="77777777" w:rsidR="00B154BC" w:rsidRDefault="00B154BC" w:rsidP="004A4E73">
      <w:pPr>
        <w:rPr>
          <w:b/>
          <w:sz w:val="28"/>
          <w:szCs w:val="28"/>
        </w:rPr>
      </w:pPr>
    </w:p>
    <w:p w14:paraId="76F0A06C" w14:textId="77777777" w:rsidR="000D4A35" w:rsidRDefault="00996050" w:rsidP="00267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64705">
        <w:rPr>
          <w:b/>
          <w:sz w:val="28"/>
          <w:szCs w:val="28"/>
        </w:rPr>
        <w:t>Требование к работам.</w:t>
      </w:r>
    </w:p>
    <w:p w14:paraId="08473F2E" w14:textId="77777777" w:rsidR="00996050" w:rsidRDefault="00996050" w:rsidP="004A4E7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Участники предоставляют </w:t>
      </w:r>
      <w:r w:rsidRPr="00444324">
        <w:rPr>
          <w:sz w:val="28"/>
          <w:szCs w:val="28"/>
        </w:rPr>
        <w:t>фото</w:t>
      </w:r>
      <w:r>
        <w:rPr>
          <w:sz w:val="28"/>
          <w:szCs w:val="28"/>
        </w:rPr>
        <w:t xml:space="preserve"> </w:t>
      </w:r>
      <w:r w:rsidRPr="00444324">
        <w:rPr>
          <w:sz w:val="28"/>
          <w:szCs w:val="28"/>
        </w:rPr>
        <w:t xml:space="preserve">авторской работы крупным планом. Работа, изображенная на каждом из представленных фото, </w:t>
      </w:r>
      <w:r w:rsidRPr="004F1E93">
        <w:rPr>
          <w:sz w:val="28"/>
          <w:szCs w:val="28"/>
          <w:u w:val="single"/>
        </w:rPr>
        <w:t xml:space="preserve">должна раскрывать тему </w:t>
      </w:r>
      <w:r w:rsidR="00A62A7B">
        <w:rPr>
          <w:sz w:val="28"/>
          <w:szCs w:val="28"/>
          <w:u w:val="single"/>
        </w:rPr>
        <w:t>фестиваля</w:t>
      </w:r>
      <w:r w:rsidRPr="00444324">
        <w:rPr>
          <w:sz w:val="28"/>
          <w:szCs w:val="28"/>
        </w:rPr>
        <w:t>, иметь законченный вид, быт</w:t>
      </w:r>
      <w:r>
        <w:rPr>
          <w:sz w:val="28"/>
          <w:szCs w:val="28"/>
        </w:rPr>
        <w:t xml:space="preserve">ь аккуратно оформлена. </w:t>
      </w:r>
      <w:r w:rsidRPr="00444324">
        <w:rPr>
          <w:b/>
          <w:sz w:val="28"/>
          <w:szCs w:val="28"/>
        </w:rPr>
        <w:t>Ф</w:t>
      </w:r>
      <w:r w:rsidRPr="00444324">
        <w:rPr>
          <w:rFonts w:eastAsiaTheme="minorHAnsi"/>
          <w:b/>
          <w:sz w:val="28"/>
          <w:szCs w:val="28"/>
        </w:rPr>
        <w:t>ото формат</w:t>
      </w:r>
      <w:r w:rsidRPr="00444324">
        <w:rPr>
          <w:b/>
          <w:sz w:val="28"/>
          <w:szCs w:val="28"/>
        </w:rPr>
        <w:t>а</w:t>
      </w:r>
      <w:r w:rsidRPr="00444324">
        <w:rPr>
          <w:rFonts w:eastAsiaTheme="minorHAnsi"/>
          <w:b/>
          <w:sz w:val="28"/>
          <w:szCs w:val="28"/>
        </w:rPr>
        <w:t xml:space="preserve"> JPEG, JPG </w:t>
      </w:r>
      <w:r w:rsidRPr="00444324">
        <w:rPr>
          <w:b/>
          <w:sz w:val="28"/>
          <w:szCs w:val="28"/>
        </w:rPr>
        <w:t>хорошего качества, четкое не более 10 Мб фото)</w:t>
      </w:r>
      <w:r w:rsidRPr="0044432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A62A7B">
        <w:rPr>
          <w:b/>
          <w:i/>
          <w:sz w:val="28"/>
          <w:szCs w:val="28"/>
        </w:rPr>
        <w:t xml:space="preserve"> </w:t>
      </w:r>
      <w:r w:rsidR="00A62A7B" w:rsidRPr="00A62A7B">
        <w:rPr>
          <w:b/>
          <w:sz w:val="28"/>
          <w:szCs w:val="28"/>
        </w:rPr>
        <w:t xml:space="preserve">Обязательным </w:t>
      </w:r>
      <w:r w:rsidR="00A62A7B">
        <w:rPr>
          <w:b/>
          <w:sz w:val="28"/>
          <w:szCs w:val="28"/>
        </w:rPr>
        <w:t>условием является присутствие на фотографии Ф.И.О. участника, название работы.</w:t>
      </w:r>
    </w:p>
    <w:p w14:paraId="304F8993" w14:textId="77777777" w:rsidR="00B31212" w:rsidRDefault="00B31212" w:rsidP="004A4E73">
      <w:pPr>
        <w:pStyle w:val="a6"/>
        <w:shd w:val="clear" w:color="auto" w:fill="auto"/>
        <w:tabs>
          <w:tab w:val="left" w:pos="750"/>
        </w:tabs>
        <w:spacing w:before="0" w:line="240" w:lineRule="auto"/>
        <w:ind w:right="20"/>
        <w:jc w:val="left"/>
        <w:rPr>
          <w:color w:val="auto"/>
          <w:sz w:val="28"/>
          <w:szCs w:val="28"/>
        </w:rPr>
      </w:pPr>
    </w:p>
    <w:p w14:paraId="765D9947" w14:textId="77777777" w:rsidR="00816534" w:rsidRPr="00816534" w:rsidRDefault="00996050" w:rsidP="0026799F">
      <w:pPr>
        <w:pStyle w:val="a6"/>
        <w:shd w:val="clear" w:color="auto" w:fill="auto"/>
        <w:tabs>
          <w:tab w:val="left" w:pos="750"/>
        </w:tabs>
        <w:spacing w:before="0" w:line="240" w:lineRule="auto"/>
        <w:ind w:right="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6.</w:t>
      </w:r>
      <w:r w:rsidR="000704FB">
        <w:rPr>
          <w:b/>
          <w:color w:val="auto"/>
          <w:sz w:val="28"/>
          <w:szCs w:val="28"/>
        </w:rPr>
        <w:t xml:space="preserve"> </w:t>
      </w:r>
      <w:r w:rsidR="00816534" w:rsidRPr="00816534">
        <w:rPr>
          <w:b/>
          <w:color w:val="auto"/>
          <w:sz w:val="28"/>
          <w:szCs w:val="28"/>
        </w:rPr>
        <w:t>Итоги фестиваля.</w:t>
      </w:r>
    </w:p>
    <w:p w14:paraId="7FCE2091" w14:textId="77777777" w:rsidR="00536BA8" w:rsidRPr="00F93C7F" w:rsidRDefault="002C51B4" w:rsidP="004A4E73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0C373D" w:rsidRPr="00F93C7F">
        <w:rPr>
          <w:sz w:val="28"/>
          <w:szCs w:val="28"/>
        </w:rPr>
        <w:t>частники фестиваля будут награждены дипломами</w:t>
      </w:r>
      <w:r w:rsidR="00996050">
        <w:rPr>
          <w:sz w:val="28"/>
          <w:szCs w:val="28"/>
        </w:rPr>
        <w:t xml:space="preserve"> «За участие»</w:t>
      </w:r>
      <w:r w:rsidR="000C373D" w:rsidRPr="00F93C7F">
        <w:rPr>
          <w:sz w:val="28"/>
          <w:szCs w:val="28"/>
        </w:rPr>
        <w:t>.</w:t>
      </w:r>
      <w:r w:rsidR="00536BA8">
        <w:rPr>
          <w:sz w:val="28"/>
          <w:szCs w:val="28"/>
        </w:rPr>
        <w:t xml:space="preserve"> </w:t>
      </w:r>
      <w:r w:rsidR="00536BA8" w:rsidRPr="00772AC3">
        <w:rPr>
          <w:sz w:val="28"/>
          <w:szCs w:val="28"/>
        </w:rPr>
        <w:t xml:space="preserve">Дипломы участникам фестиваля </w:t>
      </w:r>
      <w:r w:rsidR="00536BA8">
        <w:rPr>
          <w:sz w:val="28"/>
          <w:szCs w:val="28"/>
        </w:rPr>
        <w:t xml:space="preserve">будут направлены на электронный адрес, указанный в заявке, </w:t>
      </w:r>
      <w:r w:rsidR="00536BA8" w:rsidRPr="00303C83">
        <w:rPr>
          <w:b/>
          <w:sz w:val="28"/>
          <w:szCs w:val="28"/>
          <w:u w:val="single"/>
        </w:rPr>
        <w:t>в течение 14 календарных дней</w:t>
      </w:r>
      <w:r w:rsidR="00536BA8" w:rsidRPr="00303C83">
        <w:rPr>
          <w:b/>
          <w:sz w:val="28"/>
          <w:szCs w:val="28"/>
        </w:rPr>
        <w:t>.</w:t>
      </w:r>
    </w:p>
    <w:p w14:paraId="21C44A8C" w14:textId="77777777" w:rsidR="00B31212" w:rsidRPr="000F39D0" w:rsidRDefault="00B31212" w:rsidP="004A4E73">
      <w:pPr>
        <w:rPr>
          <w:b/>
          <w:sz w:val="28"/>
          <w:szCs w:val="28"/>
        </w:rPr>
      </w:pPr>
    </w:p>
    <w:p w14:paraId="026C97AF" w14:textId="77777777" w:rsidR="00B31212" w:rsidRDefault="00996050" w:rsidP="0026799F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31212" w:rsidRPr="00444324">
        <w:rPr>
          <w:b/>
          <w:sz w:val="28"/>
          <w:szCs w:val="28"/>
        </w:rPr>
        <w:t>. Контактные данные.</w:t>
      </w:r>
    </w:p>
    <w:p w14:paraId="1B03B83E" w14:textId="77777777" w:rsidR="0092666A" w:rsidRDefault="0092666A" w:rsidP="00657215">
      <w:pPr>
        <w:tabs>
          <w:tab w:val="left" w:pos="709"/>
          <w:tab w:val="left" w:pos="851"/>
        </w:tabs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8-929-002-</w:t>
      </w:r>
      <w:r w:rsidR="00657215">
        <w:rPr>
          <w:b/>
          <w:sz w:val="28"/>
          <w:szCs w:val="28"/>
        </w:rPr>
        <w:t>76-46 Елена Васильевна Бажанова</w:t>
      </w:r>
      <w:r>
        <w:rPr>
          <w:b/>
          <w:sz w:val="28"/>
          <w:szCs w:val="28"/>
        </w:rPr>
        <w:t xml:space="preserve"> заведующая Вышнепенским ЦКР</w:t>
      </w:r>
    </w:p>
    <w:p w14:paraId="78BFE7AE" w14:textId="77777777" w:rsidR="0092666A" w:rsidRDefault="0092666A" w:rsidP="00657215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280827" w14:textId="77777777" w:rsidR="0092666A" w:rsidRDefault="0092666A" w:rsidP="004A4E73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sectPr w:rsidR="0092666A" w:rsidSect="009017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75B"/>
    <w:multiLevelType w:val="hybridMultilevel"/>
    <w:tmpl w:val="354871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9D6ACC"/>
    <w:multiLevelType w:val="hybridMultilevel"/>
    <w:tmpl w:val="A6885B4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2F1A2536"/>
    <w:multiLevelType w:val="multilevel"/>
    <w:tmpl w:val="55C0263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E87E9A"/>
    <w:multiLevelType w:val="multilevel"/>
    <w:tmpl w:val="7AFEEC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3663F4"/>
    <w:multiLevelType w:val="hybridMultilevel"/>
    <w:tmpl w:val="81CE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F049C"/>
    <w:multiLevelType w:val="hybridMultilevel"/>
    <w:tmpl w:val="6A442294"/>
    <w:lvl w:ilvl="0" w:tplc="F6C0D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9767F7B"/>
    <w:multiLevelType w:val="hybridMultilevel"/>
    <w:tmpl w:val="EF2E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F2454"/>
    <w:multiLevelType w:val="multilevel"/>
    <w:tmpl w:val="CFA4735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9E1F19"/>
    <w:multiLevelType w:val="multilevel"/>
    <w:tmpl w:val="55C0263A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7C4382"/>
    <w:multiLevelType w:val="hybridMultilevel"/>
    <w:tmpl w:val="19EA77F8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65C34"/>
    <w:multiLevelType w:val="hybridMultilevel"/>
    <w:tmpl w:val="870AFC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7F2C67"/>
    <w:multiLevelType w:val="hybridMultilevel"/>
    <w:tmpl w:val="59F6B7C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77FC5E35"/>
    <w:multiLevelType w:val="hybridMultilevel"/>
    <w:tmpl w:val="D4E4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80773"/>
    <w:multiLevelType w:val="multilevel"/>
    <w:tmpl w:val="0D586F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24486810">
    <w:abstractNumId w:val="14"/>
  </w:num>
  <w:num w:numId="2" w16cid:durableId="43066466">
    <w:abstractNumId w:val="8"/>
  </w:num>
  <w:num w:numId="3" w16cid:durableId="1389760787">
    <w:abstractNumId w:val="7"/>
  </w:num>
  <w:num w:numId="4" w16cid:durableId="10880339">
    <w:abstractNumId w:val="5"/>
  </w:num>
  <w:num w:numId="5" w16cid:durableId="2139905906">
    <w:abstractNumId w:val="11"/>
  </w:num>
  <w:num w:numId="6" w16cid:durableId="305548308">
    <w:abstractNumId w:val="12"/>
  </w:num>
  <w:num w:numId="7" w16cid:durableId="1458916886">
    <w:abstractNumId w:val="10"/>
  </w:num>
  <w:num w:numId="8" w16cid:durableId="498234583">
    <w:abstractNumId w:val="1"/>
  </w:num>
  <w:num w:numId="9" w16cid:durableId="1032416600">
    <w:abstractNumId w:val="9"/>
  </w:num>
  <w:num w:numId="10" w16cid:durableId="177623099">
    <w:abstractNumId w:val="6"/>
  </w:num>
  <w:num w:numId="11" w16cid:durableId="1266353565">
    <w:abstractNumId w:val="2"/>
  </w:num>
  <w:num w:numId="12" w16cid:durableId="1827472358">
    <w:abstractNumId w:val="3"/>
  </w:num>
  <w:num w:numId="13" w16cid:durableId="740101196">
    <w:abstractNumId w:val="13"/>
  </w:num>
  <w:num w:numId="14" w16cid:durableId="2030524294">
    <w:abstractNumId w:val="4"/>
  </w:num>
  <w:num w:numId="15" w16cid:durableId="40661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CAD"/>
    <w:rsid w:val="00010635"/>
    <w:rsid w:val="00012219"/>
    <w:rsid w:val="00012D7F"/>
    <w:rsid w:val="000704FB"/>
    <w:rsid w:val="0009098B"/>
    <w:rsid w:val="000A127E"/>
    <w:rsid w:val="000B0261"/>
    <w:rsid w:val="000B56A6"/>
    <w:rsid w:val="000C373D"/>
    <w:rsid w:val="000C5B35"/>
    <w:rsid w:val="000D4A35"/>
    <w:rsid w:val="000F39D0"/>
    <w:rsid w:val="000F3C32"/>
    <w:rsid w:val="00120C63"/>
    <w:rsid w:val="00121C57"/>
    <w:rsid w:val="00166BFB"/>
    <w:rsid w:val="00175C62"/>
    <w:rsid w:val="001C7319"/>
    <w:rsid w:val="001D17D7"/>
    <w:rsid w:val="001D53CE"/>
    <w:rsid w:val="001F667E"/>
    <w:rsid w:val="00205B8C"/>
    <w:rsid w:val="002157DC"/>
    <w:rsid w:val="00216127"/>
    <w:rsid w:val="0026799F"/>
    <w:rsid w:val="0028367B"/>
    <w:rsid w:val="00290E17"/>
    <w:rsid w:val="002A7DCD"/>
    <w:rsid w:val="002C51B4"/>
    <w:rsid w:val="002E0789"/>
    <w:rsid w:val="002E1165"/>
    <w:rsid w:val="00301913"/>
    <w:rsid w:val="00302715"/>
    <w:rsid w:val="00304124"/>
    <w:rsid w:val="00352D09"/>
    <w:rsid w:val="00364705"/>
    <w:rsid w:val="003D4206"/>
    <w:rsid w:val="00414A8F"/>
    <w:rsid w:val="0045257B"/>
    <w:rsid w:val="0045677A"/>
    <w:rsid w:val="00463470"/>
    <w:rsid w:val="00482EAE"/>
    <w:rsid w:val="004A1A7C"/>
    <w:rsid w:val="004A4E73"/>
    <w:rsid w:val="004D108F"/>
    <w:rsid w:val="004F1E93"/>
    <w:rsid w:val="00533CD5"/>
    <w:rsid w:val="00536BA8"/>
    <w:rsid w:val="00575826"/>
    <w:rsid w:val="00657215"/>
    <w:rsid w:val="0066262A"/>
    <w:rsid w:val="00680C6B"/>
    <w:rsid w:val="006A6701"/>
    <w:rsid w:val="006F33D3"/>
    <w:rsid w:val="00710347"/>
    <w:rsid w:val="00717778"/>
    <w:rsid w:val="00725E07"/>
    <w:rsid w:val="007358EB"/>
    <w:rsid w:val="0078033E"/>
    <w:rsid w:val="00782B19"/>
    <w:rsid w:val="007C188C"/>
    <w:rsid w:val="007D4749"/>
    <w:rsid w:val="008005C3"/>
    <w:rsid w:val="00816534"/>
    <w:rsid w:val="00873D77"/>
    <w:rsid w:val="00890892"/>
    <w:rsid w:val="00893BF9"/>
    <w:rsid w:val="008A3790"/>
    <w:rsid w:val="008B09A4"/>
    <w:rsid w:val="00901764"/>
    <w:rsid w:val="00920218"/>
    <w:rsid w:val="00922F64"/>
    <w:rsid w:val="0092666A"/>
    <w:rsid w:val="00987709"/>
    <w:rsid w:val="00993B9A"/>
    <w:rsid w:val="00996050"/>
    <w:rsid w:val="009B36E9"/>
    <w:rsid w:val="009C1663"/>
    <w:rsid w:val="009D0C20"/>
    <w:rsid w:val="009F6C5E"/>
    <w:rsid w:val="00A13827"/>
    <w:rsid w:val="00A34D2F"/>
    <w:rsid w:val="00A43B9F"/>
    <w:rsid w:val="00A61E6A"/>
    <w:rsid w:val="00A62A7B"/>
    <w:rsid w:val="00AA3CBF"/>
    <w:rsid w:val="00AC00E6"/>
    <w:rsid w:val="00AE5B43"/>
    <w:rsid w:val="00B154BC"/>
    <w:rsid w:val="00B30D6C"/>
    <w:rsid w:val="00B31212"/>
    <w:rsid w:val="00B908CF"/>
    <w:rsid w:val="00B92458"/>
    <w:rsid w:val="00BA75E5"/>
    <w:rsid w:val="00BD3446"/>
    <w:rsid w:val="00BE3987"/>
    <w:rsid w:val="00BE5129"/>
    <w:rsid w:val="00BF3C12"/>
    <w:rsid w:val="00C51B43"/>
    <w:rsid w:val="00C53930"/>
    <w:rsid w:val="00CC733D"/>
    <w:rsid w:val="00D14E87"/>
    <w:rsid w:val="00D42F58"/>
    <w:rsid w:val="00D54DA6"/>
    <w:rsid w:val="00DA50F4"/>
    <w:rsid w:val="00DC1ADA"/>
    <w:rsid w:val="00E36B4D"/>
    <w:rsid w:val="00E47D77"/>
    <w:rsid w:val="00E5731C"/>
    <w:rsid w:val="00E63853"/>
    <w:rsid w:val="00E83CAD"/>
    <w:rsid w:val="00EC7490"/>
    <w:rsid w:val="00ED0CC8"/>
    <w:rsid w:val="00EE7C69"/>
    <w:rsid w:val="00F01566"/>
    <w:rsid w:val="00F111D5"/>
    <w:rsid w:val="00F67EA1"/>
    <w:rsid w:val="00F9664F"/>
    <w:rsid w:val="00FA4D03"/>
    <w:rsid w:val="00FE4312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07CB"/>
  <w15:docId w15:val="{7977C364-E4D5-4C4A-9D25-162DAA9E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212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212"/>
    <w:rPr>
      <w:color w:val="0000FF"/>
      <w:u w:val="single"/>
    </w:rPr>
  </w:style>
  <w:style w:type="character" w:customStyle="1" w:styleId="a4">
    <w:name w:val="Основной текст_"/>
    <w:basedOn w:val="a0"/>
    <w:link w:val="4"/>
    <w:rsid w:val="00B312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B31212"/>
    <w:pPr>
      <w:widowControl w:val="0"/>
      <w:shd w:val="clear" w:color="auto" w:fill="FFFFFF"/>
      <w:spacing w:line="370" w:lineRule="exact"/>
      <w:ind w:hanging="520"/>
      <w:jc w:val="both"/>
    </w:pPr>
    <w:rPr>
      <w:sz w:val="27"/>
      <w:szCs w:val="27"/>
      <w:lang w:eastAsia="en-US"/>
    </w:rPr>
  </w:style>
  <w:style w:type="character" w:customStyle="1" w:styleId="a5">
    <w:name w:val="Основной текст + Полужирный"/>
    <w:basedOn w:val="a4"/>
    <w:rsid w:val="00B312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B3121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31212"/>
    <w:pPr>
      <w:widowControl w:val="0"/>
      <w:shd w:val="clear" w:color="auto" w:fill="FFFFFF"/>
      <w:spacing w:before="180" w:after="180" w:line="0" w:lineRule="atLeast"/>
      <w:jc w:val="both"/>
    </w:pPr>
    <w:rPr>
      <w:b/>
      <w:bCs/>
      <w:sz w:val="27"/>
      <w:szCs w:val="27"/>
      <w:lang w:eastAsia="en-US"/>
    </w:rPr>
  </w:style>
  <w:style w:type="paragraph" w:styleId="a6">
    <w:name w:val="Body Text"/>
    <w:basedOn w:val="a"/>
    <w:link w:val="a7"/>
    <w:uiPriority w:val="99"/>
    <w:rsid w:val="00B31212"/>
    <w:pPr>
      <w:shd w:val="clear" w:color="auto" w:fill="FFFFFF"/>
      <w:spacing w:before="540" w:line="278" w:lineRule="exact"/>
      <w:jc w:val="both"/>
    </w:pPr>
    <w:rPr>
      <w:rFonts w:eastAsia="Arial Unicode MS"/>
      <w:color w:val="00000A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B31212"/>
    <w:rPr>
      <w:rFonts w:ascii="Times New Roman" w:eastAsia="Arial Unicode MS" w:hAnsi="Times New Roman" w:cs="Times New Roman"/>
      <w:color w:val="00000A"/>
      <w:sz w:val="25"/>
      <w:szCs w:val="25"/>
      <w:shd w:val="clear" w:color="auto" w:fill="FFFFFF"/>
      <w:lang w:eastAsia="ru-RU"/>
    </w:rPr>
  </w:style>
  <w:style w:type="paragraph" w:customStyle="1" w:styleId="1">
    <w:name w:val="Заголовок №1"/>
    <w:basedOn w:val="a"/>
    <w:uiPriority w:val="99"/>
    <w:qFormat/>
    <w:rsid w:val="00B31212"/>
    <w:pPr>
      <w:shd w:val="clear" w:color="auto" w:fill="FFFFFF"/>
      <w:spacing w:before="480" w:line="322" w:lineRule="exact"/>
      <w:jc w:val="center"/>
      <w:outlineLvl w:val="0"/>
    </w:pPr>
    <w:rPr>
      <w:rFonts w:eastAsia="Arial Unicode MS"/>
      <w:b/>
      <w:bCs/>
      <w:color w:val="00000A"/>
      <w:sz w:val="25"/>
      <w:szCs w:val="25"/>
    </w:rPr>
  </w:style>
  <w:style w:type="character" w:customStyle="1" w:styleId="-">
    <w:name w:val="Интернет-ссылка"/>
    <w:basedOn w:val="a0"/>
    <w:uiPriority w:val="99"/>
    <w:rsid w:val="00B31212"/>
    <w:rPr>
      <w:rFonts w:cs="Times New Roman"/>
      <w:color w:val="0066CC"/>
      <w:u w:val="single"/>
    </w:rPr>
  </w:style>
  <w:style w:type="table" w:styleId="a8">
    <w:name w:val="Table Grid"/>
    <w:basedOn w:val="a1"/>
    <w:uiPriority w:val="59"/>
    <w:rsid w:val="00B3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31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47D77"/>
    <w:pPr>
      <w:ind w:left="720"/>
      <w:contextualSpacing/>
    </w:pPr>
  </w:style>
  <w:style w:type="character" w:customStyle="1" w:styleId="10">
    <w:name w:val="Неразрешенное упоминание1"/>
    <w:uiPriority w:val="99"/>
    <w:semiHidden/>
    <w:unhideWhenUsed/>
    <w:rsid w:val="000704F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6F33D3"/>
    <w:rPr>
      <w:rFonts w:ascii="Tahoma" w:hAnsi="Tahoma" w:cs="Tahoma"/>
      <w:sz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3D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1F667E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890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lbum-156449886_3007310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K-21</dc:creator>
  <cp:keywords/>
  <dc:description/>
  <cp:lastModifiedBy>MSsoft</cp:lastModifiedBy>
  <cp:revision>82</cp:revision>
  <dcterms:created xsi:type="dcterms:W3CDTF">2021-02-27T07:52:00Z</dcterms:created>
  <dcterms:modified xsi:type="dcterms:W3CDTF">2023-11-11T17:05:00Z</dcterms:modified>
</cp:coreProperties>
</file>